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АДМИНИСТРАЦИЯ</w:t>
      </w: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Бородинский сельсовет</w:t>
      </w: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B73AFD" w:rsidRDefault="00B73AFD" w:rsidP="00B73AFD">
      <w:pPr>
        <w:pStyle w:val="a3"/>
        <w:rPr>
          <w:rFonts w:ascii="Times New Roman" w:hAnsi="Times New Roman"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 xml:space="preserve">.12.2023 г </w:t>
      </w:r>
      <w:r>
        <w:rPr>
          <w:rFonts w:ascii="Times New Roman" w:hAnsi="Times New Roman"/>
          <w:sz w:val="28"/>
          <w:szCs w:val="28"/>
        </w:rPr>
        <w:t>№  85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B73AFD" w:rsidRDefault="00B73AFD" w:rsidP="00B73A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с. Бородинск</w:t>
      </w:r>
    </w:p>
    <w:p w:rsidR="00B73AFD" w:rsidRDefault="00B73AFD" w:rsidP="00B73AFD">
      <w:pPr>
        <w:pStyle w:val="a3"/>
        <w:rPr>
          <w:rFonts w:ascii="Times New Roman" w:hAnsi="Times New Roman"/>
        </w:rPr>
      </w:pPr>
    </w:p>
    <w:p w:rsidR="00B73AFD" w:rsidRDefault="00B73AFD" w:rsidP="00B73AFD">
      <w:pPr>
        <w:pStyle w:val="a3"/>
        <w:rPr>
          <w:rFonts w:ascii="Times New Roman" w:hAnsi="Times New Roman"/>
          <w:sz w:val="28"/>
          <w:szCs w:val="28"/>
        </w:rPr>
      </w:pPr>
      <w:r>
        <w:pict>
          <v:line id="_x0000_s1026" style="position:absolute;z-index:251658240" from="-9.05pt,8.85pt" to="-9.05pt,26.85pt"/>
        </w:pict>
      </w:r>
      <w:r>
        <w:pict>
          <v:line id="_x0000_s1027" style="position:absolute;z-index:251658240" from="-9.05pt,8.85pt" to="8.95pt,8.85pt"/>
        </w:pict>
      </w:r>
    </w:p>
    <w:p w:rsidR="00B73AFD" w:rsidRDefault="00B73AFD" w:rsidP="00B73AFD">
      <w:pPr>
        <w:pStyle w:val="a3"/>
        <w:rPr>
          <w:rFonts w:ascii="Times New Roman" w:hAnsi="Times New Roman"/>
          <w:sz w:val="28"/>
          <w:szCs w:val="28"/>
        </w:rPr>
      </w:pPr>
      <w:r>
        <w:pict>
          <v:line id="_x0000_s1028" style="position:absolute;flip:x;z-index:251658240" from="208.95pt,-.35pt" to="226.95pt,-.35pt"/>
        </w:pict>
      </w:r>
      <w:r>
        <w:pict>
          <v:line id="_x0000_s1029" style="position:absolute;z-index:251658240" from="226.95pt,-.35pt" to="226.95pt,17.65pt"/>
        </w:pict>
      </w:r>
      <w:r>
        <w:rPr>
          <w:rFonts w:ascii="Times New Roman" w:hAnsi="Times New Roman"/>
          <w:sz w:val="28"/>
          <w:szCs w:val="28"/>
        </w:rPr>
        <w:t xml:space="preserve">         «Об аннулировании адреса»</w:t>
      </w:r>
    </w:p>
    <w:p w:rsidR="00B73AFD" w:rsidRDefault="00B73AFD" w:rsidP="00B73AFD">
      <w:pPr>
        <w:pStyle w:val="a3"/>
        <w:rPr>
          <w:rFonts w:ascii="Times New Roman" w:hAnsi="Times New Roman"/>
          <w:sz w:val="28"/>
          <w:szCs w:val="28"/>
        </w:rPr>
      </w:pPr>
    </w:p>
    <w:p w:rsidR="00B73AFD" w:rsidRDefault="00B73AFD" w:rsidP="00B73AF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Федерации"в соответствии с постановлением №21-п от 03.05.2023 г « Об утверждении Административного регламента по предоставлению муниципальной услуги « Присвоение, изменение и аннулирование адресов объектов адресации»  администрация муниципального образования Бородинский сельсовет Ташлинского района Оренбургской области постановляет: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>
        <w:rPr>
          <w:rFonts w:ascii="Times New Roman" w:hAnsi="Times New Roman"/>
          <w:color w:val="000000"/>
          <w:sz w:val="28"/>
          <w:szCs w:val="28"/>
        </w:rPr>
        <w:t>с уникальным номером в ГАР: 1f50d19e-09ad-4df3-a54e-22cf65fa96b7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Российская Федерация, Оренбургская область, Ташлинский муниципальный район, сельское поселение Бородинский сельсовет, село Бородинск</w:t>
      </w:r>
      <w:r>
        <w:rPr>
          <w:rFonts w:ascii="Times New Roman" w:hAnsi="Times New Roman"/>
          <w:color w:val="FF66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улица Новая</w:t>
      </w:r>
      <w:r>
        <w:rPr>
          <w:rFonts w:ascii="Times New Roman" w:hAnsi="Times New Roman"/>
          <w:sz w:val="24"/>
          <w:szCs w:val="24"/>
        </w:rPr>
        <w:t xml:space="preserve">, дом 16. 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>
        <w:rPr>
          <w:rFonts w:ascii="Times New Roman" w:hAnsi="Times New Roman"/>
          <w:color w:val="000000"/>
          <w:sz w:val="28"/>
          <w:szCs w:val="28"/>
        </w:rPr>
        <w:t>с уникальным номером в ГАР: 7f571156-3381-40ed-b273-321dc6fd3cd7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Российская Федерация, Оренбургская область, Ташлинский муниципальный район, сельское поселение Бородинский сельсовет, село Бородинск</w:t>
      </w:r>
      <w:r>
        <w:rPr>
          <w:rFonts w:ascii="Times New Roman" w:hAnsi="Times New Roman"/>
          <w:color w:val="FF66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улица Новая</w:t>
      </w:r>
      <w:r>
        <w:rPr>
          <w:rFonts w:ascii="Times New Roman" w:hAnsi="Times New Roman"/>
          <w:sz w:val="24"/>
          <w:szCs w:val="24"/>
        </w:rPr>
        <w:t>, дом 18.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>
        <w:rPr>
          <w:rFonts w:ascii="Times New Roman" w:hAnsi="Times New Roman"/>
          <w:color w:val="000000"/>
          <w:sz w:val="28"/>
          <w:szCs w:val="28"/>
        </w:rPr>
        <w:t>с уникальным номером в ГАР 701be9f4-98df-4f68-99ec-3fa9b7ebe69d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Российская Федерация, Оренбургская область, Ташлинский муниципальный район, сельское поселение Бородинский сельсовет, село Бородинск</w:t>
      </w:r>
      <w:r>
        <w:rPr>
          <w:rFonts w:ascii="Times New Roman" w:hAnsi="Times New Roman"/>
          <w:color w:val="FF66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улица Новая</w:t>
      </w:r>
      <w:r>
        <w:rPr>
          <w:rFonts w:ascii="Times New Roman" w:hAnsi="Times New Roman"/>
          <w:sz w:val="24"/>
          <w:szCs w:val="24"/>
        </w:rPr>
        <w:t>, дом 20.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>
        <w:rPr>
          <w:rFonts w:ascii="Times New Roman" w:hAnsi="Times New Roman"/>
          <w:color w:val="000000"/>
          <w:sz w:val="28"/>
          <w:szCs w:val="28"/>
        </w:rPr>
        <w:t>с уникальным номером в ГАР: 99b309b7-7c2c-4e36-a9f8-212fdd457b21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Российская Федерация, Оренбургская область, Ташлинский муниципальный район, сельское поселение Бородинский сельсовет, село Бородинск</w:t>
      </w:r>
      <w:r>
        <w:rPr>
          <w:rFonts w:ascii="Times New Roman" w:hAnsi="Times New Roman"/>
          <w:color w:val="FF66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улица Новая</w:t>
      </w:r>
      <w:r>
        <w:rPr>
          <w:rFonts w:ascii="Times New Roman" w:hAnsi="Times New Roman"/>
          <w:sz w:val="24"/>
          <w:szCs w:val="24"/>
        </w:rPr>
        <w:t>, дом 24.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>
        <w:rPr>
          <w:rFonts w:ascii="Times New Roman" w:hAnsi="Times New Roman"/>
          <w:color w:val="000000"/>
          <w:sz w:val="28"/>
          <w:szCs w:val="28"/>
        </w:rPr>
        <w:t>с уникальным номером в ГАР: fc3fb69f-0aee-4c62-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b92d-3dff243b4ab7</w:t>
      </w:r>
      <w:r>
        <w:rPr>
          <w:rFonts w:ascii="Times New Roman" w:hAnsi="Times New Roman"/>
          <w:sz w:val="24"/>
          <w:szCs w:val="24"/>
        </w:rPr>
        <w:t xml:space="preserve"> по адресу: Российская Федерация, Оренбургская область, Ташлинский муниципальный район, сельское поселение Бородинский сельсовет, село Бородинск</w:t>
      </w:r>
      <w:r>
        <w:rPr>
          <w:rFonts w:ascii="Times New Roman" w:hAnsi="Times New Roman"/>
          <w:color w:val="FF66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улица Новая</w:t>
      </w:r>
      <w:r>
        <w:rPr>
          <w:rFonts w:ascii="Times New Roman" w:hAnsi="Times New Roman"/>
          <w:sz w:val="24"/>
          <w:szCs w:val="24"/>
        </w:rPr>
        <w:t>, дом 28.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>
        <w:rPr>
          <w:rFonts w:ascii="Times New Roman" w:hAnsi="Times New Roman"/>
          <w:color w:val="000000"/>
          <w:sz w:val="28"/>
          <w:szCs w:val="28"/>
        </w:rPr>
        <w:t>с уникальным номером в ГАР: ba3ccdcb-32eb-4799-8f59-15c305bb53f6</w:t>
      </w:r>
      <w:r>
        <w:rPr>
          <w:rFonts w:ascii="Times New Roman" w:hAnsi="Times New Roman"/>
          <w:sz w:val="24"/>
          <w:szCs w:val="24"/>
        </w:rPr>
        <w:t xml:space="preserve"> по адресу: Российская Федерация, Оренбургская область, Ташлинский муниципальный район, сельское поселение Бородинский сельсовет, село Бородинск</w:t>
      </w:r>
      <w:r>
        <w:rPr>
          <w:rFonts w:ascii="Times New Roman" w:hAnsi="Times New Roman"/>
          <w:color w:val="FF66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улица Новая</w:t>
      </w:r>
      <w:r>
        <w:rPr>
          <w:rFonts w:ascii="Times New Roman" w:hAnsi="Times New Roman"/>
          <w:sz w:val="24"/>
          <w:szCs w:val="24"/>
        </w:rPr>
        <w:t>, здание 44.</w:t>
      </w:r>
    </w:p>
    <w:p w:rsidR="00B73AFD" w:rsidRDefault="00B73AFD" w:rsidP="00B73AF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 со дня подписания.</w:t>
      </w:r>
    </w:p>
    <w:p w:rsidR="00B73AFD" w:rsidRDefault="00B73AFD" w:rsidP="00B73AFD">
      <w:pPr>
        <w:pStyle w:val="1"/>
        <w:rPr>
          <w:rFonts w:ascii="Times New Roman" w:hAnsi="Times New Roman"/>
          <w:sz w:val="28"/>
          <w:szCs w:val="28"/>
        </w:rPr>
      </w:pPr>
    </w:p>
    <w:p w:rsidR="00B73AFD" w:rsidRDefault="00B73AFD" w:rsidP="00B73AFD">
      <w:pPr>
        <w:pStyle w:val="1"/>
        <w:rPr>
          <w:rFonts w:ascii="Times New Roman" w:hAnsi="Times New Roman"/>
          <w:sz w:val="28"/>
          <w:szCs w:val="28"/>
        </w:rPr>
      </w:pPr>
    </w:p>
    <w:p w:rsidR="00B73AFD" w:rsidRDefault="00B73AFD" w:rsidP="00B73A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С.Ю.Ларионова</w:t>
      </w: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3AFD" w:rsidRDefault="00B73AFD" w:rsidP="00B73AFD">
      <w:pPr>
        <w:rPr>
          <w:rFonts w:ascii="Calibri" w:hAnsi="Calibri"/>
        </w:rPr>
      </w:pPr>
    </w:p>
    <w:p w:rsidR="00190310" w:rsidRDefault="00190310"/>
    <w:sectPr w:rsidR="0019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B73AFD"/>
    <w:rsid w:val="00190310"/>
    <w:rsid w:val="00B7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A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3A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2023-12-20T05:48:00Z</dcterms:created>
  <dcterms:modified xsi:type="dcterms:W3CDTF">2023-12-20T05:48:00Z</dcterms:modified>
</cp:coreProperties>
</file>